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2A57" w14:textId="5F4E4206" w:rsidR="00057FA5" w:rsidRDefault="00C262EC" w:rsidP="005A38F3">
      <w:pPr>
        <w:pStyle w:val="Heading1"/>
      </w:pPr>
      <w:r>
        <w:t>PD/Training Core Services Committee</w:t>
      </w:r>
    </w:p>
    <w:p w14:paraId="5847DC7C" w14:textId="38924248" w:rsidR="00C262EC" w:rsidRDefault="00C262EC" w:rsidP="005A38F3">
      <w:pPr>
        <w:pStyle w:val="Heading2"/>
      </w:pPr>
      <w:r>
        <w:t xml:space="preserve">July 27, 2021 Meeting </w:t>
      </w:r>
    </w:p>
    <w:p w14:paraId="6DB8E1D3" w14:textId="219BADBA" w:rsidR="00C262EC" w:rsidRDefault="00C262EC">
      <w:r>
        <w:t>Notes</w:t>
      </w:r>
    </w:p>
    <w:p w14:paraId="5A9943C4" w14:textId="6444B9AB" w:rsidR="00C262EC" w:rsidRDefault="005A38F3">
      <w:r>
        <w:t xml:space="preserve">MSL staff:  Joann Flick (Jo), </w:t>
      </w:r>
      <w:proofErr w:type="spellStart"/>
      <w:r>
        <w:t>Amelea</w:t>
      </w:r>
      <w:proofErr w:type="spellEnd"/>
      <w:r>
        <w:t xml:space="preserve"> Kim, </w:t>
      </w:r>
      <w:proofErr w:type="spellStart"/>
      <w:r>
        <w:t>Keiley</w:t>
      </w:r>
      <w:proofErr w:type="spellEnd"/>
      <w:r>
        <w:t xml:space="preserve"> McGregor, Pam Henley, Melody Karle</w:t>
      </w:r>
    </w:p>
    <w:p w14:paraId="2A7055A1" w14:textId="0D64DC20" w:rsidR="005A38F3" w:rsidRDefault="005A38F3">
      <w:r>
        <w:t xml:space="preserve">Committee members:  Dave Shearer, Hannah McKelvey, Desiree Funston, Bobbi deMontigny </w:t>
      </w:r>
    </w:p>
    <w:p w14:paraId="4275A398" w14:textId="6A82C3D0" w:rsidR="005A38F3" w:rsidRDefault="005A38F3">
      <w:r>
        <w:t xml:space="preserve">Others:  Beth </w:t>
      </w:r>
      <w:proofErr w:type="spellStart"/>
      <w:r>
        <w:t>Boyson</w:t>
      </w:r>
      <w:proofErr w:type="spellEnd"/>
      <w:r>
        <w:t xml:space="preserve">, Teri Dugan, Lori Olsen </w:t>
      </w:r>
    </w:p>
    <w:p w14:paraId="5DFC8ACE" w14:textId="561399E7" w:rsidR="00C262EC" w:rsidRDefault="00C262EC">
      <w:r>
        <w:t xml:space="preserve">Overview of training provided by the Montana State Library presented by </w:t>
      </w:r>
      <w:proofErr w:type="spellStart"/>
      <w:r>
        <w:t>Amelea</w:t>
      </w:r>
      <w:proofErr w:type="spellEnd"/>
      <w:r>
        <w:t xml:space="preserve"> Kim and Jo Flick.  Two reports found posted in the </w:t>
      </w:r>
      <w:proofErr w:type="spellStart"/>
      <w:r>
        <w:t>ASPeN</w:t>
      </w:r>
      <w:proofErr w:type="spellEnd"/>
      <w:r>
        <w:t xml:space="preserve"> Events Calendar outline some of the guiding principals that MSL staff use in planning and delivering training. </w:t>
      </w:r>
    </w:p>
    <w:p w14:paraId="490407F6" w14:textId="1D999F46" w:rsidR="00C262EC" w:rsidRDefault="00C262EC">
      <w:r>
        <w:t xml:space="preserve">For Lifelong Learning, Martha Furman notes that there is a need to coordinate and promote more adult programming in libraries.  </w:t>
      </w:r>
      <w:proofErr w:type="spellStart"/>
      <w:r>
        <w:t>Amelea</w:t>
      </w:r>
      <w:proofErr w:type="spellEnd"/>
      <w:r>
        <w:t xml:space="preserve"> Kim noted that </w:t>
      </w:r>
      <w:hyperlink r:id="rId4" w:history="1">
        <w:r w:rsidRPr="00992F5D">
          <w:rPr>
            <w:rStyle w:val="Hyperlink"/>
            <w:b/>
            <w:bCs/>
            <w:i/>
            <w:iCs/>
          </w:rPr>
          <w:t>Lifetime Arts</w:t>
        </w:r>
      </w:hyperlink>
      <w:r>
        <w:t xml:space="preserve"> is providing creative opportunities for older adults – sponsoring 3 workshops in August 9-11, virtually.  </w:t>
      </w:r>
    </w:p>
    <w:p w14:paraId="357C7F0A" w14:textId="04226ADE" w:rsidR="005A38F3" w:rsidRDefault="00992F5D">
      <w:r>
        <w:t>The MT State Library provides some regularly scheduled training programs like Fall Workshops, MSC Go-Live training and the MSC Annual Meeting, the Ready2Read Rendezvous, Public Library Directors Institute</w:t>
      </w:r>
      <w:r w:rsidR="00E84331">
        <w:t xml:space="preserve">, Leadership Institute, </w:t>
      </w:r>
      <w:r>
        <w:t>Getting2KnowU orientation to the MT State Library, and Trustee Training</w:t>
      </w:r>
      <w:r w:rsidR="00E84331">
        <w:t xml:space="preserve">.  MSL produces 30-40 webinars in a typical year.  MSL staff look to create webinars that are Montana-specific or support our library development services, with our primary audience being public library staff and boards.  Discussion about need to keep our training plans fluid </w:t>
      </w:r>
      <w:proofErr w:type="gramStart"/>
      <w:r w:rsidR="00E84331">
        <w:t>at the moment</w:t>
      </w:r>
      <w:proofErr w:type="gramEnd"/>
      <w:r w:rsidR="00E84331">
        <w:t xml:space="preserve"> because the conditions on the ground are still not steady.  </w:t>
      </w:r>
    </w:p>
    <w:p w14:paraId="584790FB" w14:textId="1AA48B30" w:rsidR="00E84331" w:rsidRDefault="00E84331">
      <w:r>
        <w:t xml:space="preserve">Question about schedules in Fall 2022.  </w:t>
      </w:r>
      <w:proofErr w:type="spellStart"/>
      <w:r w:rsidR="00804AA1">
        <w:t>Amelea</w:t>
      </w:r>
      <w:proofErr w:type="spellEnd"/>
      <w:r w:rsidR="00804AA1">
        <w:t xml:space="preserve"> is considering a Ready2Read conference October 23-25 in Lewistown, but we have not done a Fall Workshops face-to-face since 2018.  Can we manage both events next year – after the BIG MLA-PNLA-MPLA in August.  Will it be a burden to schedule all three of these events?  We may not be able to fund all of them, and don’t want to overtax the travel budgets of libraries.  Noted that the online trainings and recordings are more useful for many librarians.  </w:t>
      </w:r>
    </w:p>
    <w:p w14:paraId="72C3CF43" w14:textId="0E6431BC" w:rsidR="00804AA1" w:rsidRDefault="00804AA1">
      <w:r>
        <w:t xml:space="preserve">A couple useful data points to </w:t>
      </w:r>
      <w:proofErr w:type="gramStart"/>
      <w:r>
        <w:t>consider:</w:t>
      </w:r>
      <w:proofErr w:type="gramEnd"/>
      <w:r>
        <w:t xml:space="preserve">  with Virtual Fall Workshops November 2020, fully 10% of those that completed the evaluation reported that this was the first statewide conference they have ever attended.  </w:t>
      </w:r>
      <w:proofErr w:type="spellStart"/>
      <w:r w:rsidR="004A6B5E">
        <w:t>Amelea</w:t>
      </w:r>
      <w:proofErr w:type="spellEnd"/>
      <w:r w:rsidR="004A6B5E">
        <w:t xml:space="preserve"> is conducting a virtual Ready2Read Rendezvous September 30, 2021 and so far, applications are bit below average.  </w:t>
      </w:r>
    </w:p>
    <w:p w14:paraId="34D4B730" w14:textId="3C455664" w:rsidR="004A6B5E" w:rsidRDefault="005A38F3">
      <w:r>
        <w:t>MSL could</w:t>
      </w:r>
      <w:r w:rsidR="004A6B5E">
        <w:t xml:space="preserve"> provide a Fall Workshops that includes </w:t>
      </w:r>
      <w:proofErr w:type="spellStart"/>
      <w:proofErr w:type="gramStart"/>
      <w:r w:rsidR="004A6B5E">
        <w:t>a</w:t>
      </w:r>
      <w:proofErr w:type="spellEnd"/>
      <w:proofErr w:type="gramEnd"/>
      <w:r w:rsidR="004A6B5E">
        <w:t xml:space="preserve"> early literacy – Ready2Read track at the event.  Jo and </w:t>
      </w:r>
      <w:proofErr w:type="spellStart"/>
      <w:r w:rsidR="004A6B5E">
        <w:t>Amelea</w:t>
      </w:r>
      <w:proofErr w:type="spellEnd"/>
      <w:r w:rsidR="004A6B5E">
        <w:t xml:space="preserve"> will check to see if the dates in Lewistown could work for a Fall Workshops that has a </w:t>
      </w:r>
    </w:p>
    <w:p w14:paraId="4E47228B" w14:textId="4813471B" w:rsidR="004A6B5E" w:rsidRDefault="004A6B5E">
      <w:r>
        <w:t xml:space="preserve">Jo showed a draft framework for describing the work of this committee which the committee will complete sometime in the next few months.  The important </w:t>
      </w:r>
      <w:r w:rsidR="005A38F3">
        <w:t xml:space="preserve">note on this is that the committee gets to describe their work and authority within this framework.  </w:t>
      </w:r>
    </w:p>
    <w:p w14:paraId="3141FB17" w14:textId="4B101930" w:rsidR="005A38F3" w:rsidRDefault="005A38F3">
      <w:r>
        <w:t>The</w:t>
      </w:r>
      <w:r w:rsidR="004A6B5E">
        <w:t xml:space="preserve"> next meeting will be </w:t>
      </w:r>
      <w:r>
        <w:t xml:space="preserve">scheduled </w:t>
      </w:r>
      <w:r w:rsidR="004A6B5E">
        <w:t xml:space="preserve">in September.  </w:t>
      </w:r>
    </w:p>
    <w:p w14:paraId="28BB3E42" w14:textId="77777777" w:rsidR="005A38F3" w:rsidRDefault="005A38F3">
      <w:r>
        <w:t xml:space="preserve">Notes prepared </w:t>
      </w:r>
      <w:proofErr w:type="gramStart"/>
      <w:r>
        <w:t>by:</w:t>
      </w:r>
      <w:proofErr w:type="gramEnd"/>
      <w:r>
        <w:t xml:space="preserve"> Joann Flick  </w:t>
      </w:r>
    </w:p>
    <w:p w14:paraId="43A31EA1" w14:textId="4E46777B" w:rsidR="005A38F3" w:rsidRDefault="005A38F3">
      <w:hyperlink r:id="rId5" w:history="1">
        <w:r w:rsidRPr="005A38F3">
          <w:rPr>
            <w:rStyle w:val="Hyperlink"/>
          </w:rPr>
          <w:t>Meeting recorded and posted here.</w:t>
        </w:r>
      </w:hyperlink>
      <w:r>
        <w:t xml:space="preserve"> </w:t>
      </w:r>
    </w:p>
    <w:sectPr w:rsidR="005A3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EC"/>
    <w:rsid w:val="00057FA5"/>
    <w:rsid w:val="004A6B5E"/>
    <w:rsid w:val="005A38F3"/>
    <w:rsid w:val="00804AA1"/>
    <w:rsid w:val="00992F5D"/>
    <w:rsid w:val="00C262EC"/>
    <w:rsid w:val="00E8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A3AC"/>
  <w15:chartTrackingRefBased/>
  <w15:docId w15:val="{E607AE4F-5BDF-40D8-AF85-62CD4E89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38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F5D"/>
    <w:rPr>
      <w:color w:val="0563C1" w:themeColor="hyperlink"/>
      <w:u w:val="single"/>
    </w:rPr>
  </w:style>
  <w:style w:type="character" w:styleId="UnresolvedMention">
    <w:name w:val="Unresolved Mention"/>
    <w:basedOn w:val="DefaultParagraphFont"/>
    <w:uiPriority w:val="99"/>
    <w:semiHidden/>
    <w:unhideWhenUsed/>
    <w:rsid w:val="00992F5D"/>
    <w:rPr>
      <w:color w:val="605E5C"/>
      <w:shd w:val="clear" w:color="auto" w:fill="E1DFDD"/>
    </w:rPr>
  </w:style>
  <w:style w:type="character" w:customStyle="1" w:styleId="Heading1Char">
    <w:name w:val="Heading 1 Char"/>
    <w:basedOn w:val="DefaultParagraphFont"/>
    <w:link w:val="Heading1"/>
    <w:uiPriority w:val="9"/>
    <w:rsid w:val="005A38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38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meo.com/580342988" TargetMode="External"/><Relationship Id="rId4" Type="http://schemas.openxmlformats.org/officeDocument/2006/relationships/hyperlink" Target="https://www.lifetim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Joann Flick</cp:lastModifiedBy>
  <cp:revision>1</cp:revision>
  <dcterms:created xsi:type="dcterms:W3CDTF">2021-08-03T17:32:00Z</dcterms:created>
  <dcterms:modified xsi:type="dcterms:W3CDTF">2021-08-03T18:32:00Z</dcterms:modified>
</cp:coreProperties>
</file>